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0" w:rsidRDefault="00A42E90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22 сентября 2008 года N 129</w:t>
      </w:r>
      <w:r>
        <w:rPr>
          <w:szCs w:val="28"/>
        </w:rPr>
        <w:br/>
      </w:r>
    </w:p>
    <w:p w:rsidR="00A42E90" w:rsidRDefault="00A42E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КАМЧАТСКИЙ КРАЙ</w:t>
      </w: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ЗАКОН</w:t>
      </w: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ГОСУДАРСТВЕННОЙ ПОДДЕРЖКЕ</w:t>
      </w: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ИНВЕСТИЦИОННОЙ ДЕЯТЕЛЬНОСТИ В КАМЧАТСКОМ КРАЕ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Принят</w:t>
      </w:r>
      <w:proofErr w:type="gramEnd"/>
      <w:r>
        <w:rPr>
          <w:szCs w:val="28"/>
        </w:rPr>
        <w:t xml:space="preserve"> Постановлением</w:t>
      </w: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Законодательного Собрания</w:t>
      </w: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Камчатского края</w:t>
      </w: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02 сентября 2008 года N 254</w:t>
      </w: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(в ред. Законов Камчатского края</w:t>
      </w:r>
      <w:proofErr w:type="gramEnd"/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11.06.2009 </w:t>
      </w:r>
      <w:hyperlink r:id="rId5" w:history="1">
        <w:r>
          <w:rPr>
            <w:color w:val="0000FF"/>
            <w:szCs w:val="28"/>
          </w:rPr>
          <w:t>N 274</w:t>
        </w:r>
      </w:hyperlink>
      <w:r>
        <w:rPr>
          <w:szCs w:val="28"/>
        </w:rPr>
        <w:t xml:space="preserve">, от 16.12.2009 </w:t>
      </w:r>
      <w:hyperlink r:id="rId6" w:history="1">
        <w:r>
          <w:rPr>
            <w:color w:val="0000FF"/>
            <w:szCs w:val="28"/>
          </w:rPr>
          <w:t>N 368</w:t>
        </w:r>
      </w:hyperlink>
      <w:r>
        <w:rPr>
          <w:szCs w:val="28"/>
        </w:rPr>
        <w:t>,</w:t>
      </w: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07.06.2010 </w:t>
      </w:r>
      <w:hyperlink r:id="rId7" w:history="1">
        <w:r>
          <w:rPr>
            <w:color w:val="0000FF"/>
            <w:szCs w:val="28"/>
          </w:rPr>
          <w:t>N 462</w:t>
        </w:r>
      </w:hyperlink>
      <w:r>
        <w:rPr>
          <w:szCs w:val="28"/>
        </w:rPr>
        <w:t xml:space="preserve">, от 04.05.2011 </w:t>
      </w:r>
      <w:hyperlink r:id="rId8" w:history="1">
        <w:r>
          <w:rPr>
            <w:color w:val="0000FF"/>
            <w:szCs w:val="28"/>
          </w:rPr>
          <w:t>N 601</w:t>
        </w:r>
      </w:hyperlink>
      <w:r>
        <w:rPr>
          <w:szCs w:val="28"/>
        </w:rPr>
        <w:t>,</w:t>
      </w:r>
    </w:p>
    <w:p w:rsidR="00A42E90" w:rsidRDefault="00A42E9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04.03.2013 </w:t>
      </w:r>
      <w:hyperlink r:id="rId9" w:history="1">
        <w:r>
          <w:rPr>
            <w:color w:val="0000FF"/>
            <w:szCs w:val="28"/>
          </w:rPr>
          <w:t>N 208</w:t>
        </w:r>
      </w:hyperlink>
      <w:r>
        <w:rPr>
          <w:szCs w:val="28"/>
        </w:rPr>
        <w:t>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1. Предмет и общие положения настоящего Закона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Закон устанавливает гарантии государственной поддержки инвестиционной деятельности в Камчатском крае, формы и условия предоставления государственной поддержки инвестиционной деятельности в Камчатском крае и направлен на повышение инвестиционной активности в Камчатском крае, создание благоприятных условий для развития инвестиционной деятельности, привлечение внебюджетных средств для реализации особо значимых инвестиционных проектов Камчатского края, обеспечение защиты прав, интересов и имущества субъектов инвестиционной деятельности, совершенствование нормативной</w:t>
      </w:r>
      <w:proofErr w:type="gramEnd"/>
      <w:r>
        <w:rPr>
          <w:szCs w:val="28"/>
        </w:rPr>
        <w:t xml:space="preserve"> правовой базы инвестиционной деятельности в Камчатском крае.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10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Настоящий Закон не распространяется на отношения, связанные с вложением инвестиций в банки и иные кредитные организации, а также в страховые организации, которые регулируются соответствующим федеральным законодательством.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2. Правовая основа настоящего Закона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Настоящий Закон разработан в соответствии с </w:t>
      </w:r>
      <w:hyperlink r:id="rId11" w:history="1">
        <w:r>
          <w:rPr>
            <w:color w:val="0000FF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Гражданским </w:t>
      </w:r>
      <w:hyperlink r:id="rId12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</w:t>
      </w:r>
      <w:hyperlink r:id="rId13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РСФСР от 26.06.91 N 1488-1 "Об инвестиционной деятельности в РСФСР", </w:t>
      </w:r>
      <w:r>
        <w:rPr>
          <w:szCs w:val="28"/>
        </w:rPr>
        <w:lastRenderedPageBreak/>
        <w:t xml:space="preserve">Федеральными законами от 25.02.99 </w:t>
      </w:r>
      <w:hyperlink r:id="rId14" w:history="1">
        <w:r>
          <w:rPr>
            <w:color w:val="0000FF"/>
            <w:szCs w:val="28"/>
          </w:rPr>
          <w:t>N 39-ФЗ</w:t>
        </w:r>
      </w:hyperlink>
      <w:r>
        <w:rPr>
          <w:szCs w:val="28"/>
        </w:rPr>
        <w:t xml:space="preserve"> "Об инвестиционной деятельности в Российской Федерации, осуществляемой в форме капитальных вложений", от 09.07.99 </w:t>
      </w:r>
      <w:hyperlink r:id="rId15" w:history="1">
        <w:r>
          <w:rPr>
            <w:color w:val="0000FF"/>
            <w:szCs w:val="28"/>
          </w:rPr>
          <w:t>N 160-ФЗ</w:t>
        </w:r>
      </w:hyperlink>
      <w:r>
        <w:rPr>
          <w:szCs w:val="28"/>
        </w:rPr>
        <w:t xml:space="preserve"> "Об иностранных инвестициях в Российской Федерации", от 29.04.2008 </w:t>
      </w:r>
      <w:hyperlink r:id="rId16" w:history="1">
        <w:r>
          <w:rPr>
            <w:color w:val="0000FF"/>
            <w:szCs w:val="28"/>
          </w:rPr>
          <w:t>N 57-ФЗ</w:t>
        </w:r>
      </w:hyperlink>
      <w:r>
        <w:rPr>
          <w:szCs w:val="28"/>
        </w:rPr>
        <w:t xml:space="preserve"> "О порядке осуществления иностранных инвестиций</w:t>
      </w:r>
      <w:proofErr w:type="gramEnd"/>
      <w:r>
        <w:rPr>
          <w:szCs w:val="28"/>
        </w:rPr>
        <w:t xml:space="preserve"> в хозяйственные общества, имеющие стратегическое значение для обеспечения обороны страны и безопасности государства", иными нормативными правовыми актами Российской Федерации и законами Камчатского края.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3. Основные понятия, используемые в настоящем Законе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настоящем Законе используются следующие основные понятия: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>
        <w:rPr>
          <w:szCs w:val="28"/>
        </w:rPr>
        <w:t>дств в ф</w:t>
      </w:r>
      <w:proofErr w:type="gramEnd"/>
      <w:r>
        <w:rPr>
          <w:szCs w:val="28"/>
        </w:rPr>
        <w:t>орме инвестиций и обеспечивающие их целевое использование;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4) объект инвестиционной деятельности - вновь создаваемые и модернизируемые основные </w:t>
      </w:r>
      <w:proofErr w:type="gramStart"/>
      <w:r>
        <w:rPr>
          <w:szCs w:val="28"/>
        </w:rPr>
        <w:t>фонды</w:t>
      </w:r>
      <w:proofErr w:type="gramEnd"/>
      <w:r>
        <w:rPr>
          <w:szCs w:val="28"/>
        </w:rPr>
        <w:t xml:space="preserve"> и оборотные средства во всех отраслях и сферах экономики Камчатского края,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государственная поддержка инвестиционной деятельности - совокупность организационных, правовых, экономических и иных мер, устанавливаемых органами государственной власти Камчатского края в целях создания благоприятных условий для развития инвестиционной деятельности;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7) утратил силу. - </w:t>
      </w:r>
      <w:hyperlink r:id="rId17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Камчатского края от 07.06.2010 N 462;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8) концессионное соглашение - договор, по которому одна сторона (концессионер) обязуется за свой счет создать и (или) реконструировать определенное этим соглашением недвижимое имущество, право </w:t>
      </w:r>
      <w:proofErr w:type="gramStart"/>
      <w:r>
        <w:rPr>
          <w:szCs w:val="28"/>
        </w:rPr>
        <w:t>собственности</w:t>
      </w:r>
      <w:proofErr w:type="gramEnd"/>
      <w:r>
        <w:rPr>
          <w:szCs w:val="28"/>
        </w:rPr>
        <w:t xml:space="preserve"> на которое принадлежит или будет принадлежать другой стороне (</w:t>
      </w:r>
      <w:proofErr w:type="spellStart"/>
      <w:r>
        <w:rPr>
          <w:szCs w:val="28"/>
        </w:rPr>
        <w:t>концеденту</w:t>
      </w:r>
      <w:proofErr w:type="spellEnd"/>
      <w:r>
        <w:rPr>
          <w:szCs w:val="28"/>
        </w:rPr>
        <w:t xml:space="preserve">), осуществлять деятельность с использованием </w:t>
      </w:r>
      <w:r>
        <w:rPr>
          <w:szCs w:val="28"/>
        </w:rPr>
        <w:lastRenderedPageBreak/>
        <w:t xml:space="preserve">(эксплуатацией) объекта концессионного соглашения, а </w:t>
      </w:r>
      <w:proofErr w:type="spellStart"/>
      <w:r>
        <w:rPr>
          <w:szCs w:val="28"/>
        </w:rPr>
        <w:t>концедент</w:t>
      </w:r>
      <w:proofErr w:type="spellEnd"/>
      <w:r>
        <w:rPr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9) инвестиционное соглашение - договор, заключаемый между Правительством Камчатского края и инвестором, определяющий взаимоотношения сторон при реализации инвестиционного проекта.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(п. 9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</w:t>
      </w:r>
      <w:hyperlink r:id="rId18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4. Принципы государственной поддержки инвестиционной деятельности в Камчатском крае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Государственная поддержка инвестиционной деятельности в Камчатском крае строится на принципах: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объективности и экономической обоснованности принимаемых решений;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3) равноправия инвесторов и </w:t>
      </w:r>
      <w:proofErr w:type="spellStart"/>
      <w:r>
        <w:rPr>
          <w:szCs w:val="28"/>
        </w:rPr>
        <w:t>унифицированности</w:t>
      </w:r>
      <w:proofErr w:type="spellEnd"/>
      <w:r>
        <w:rPr>
          <w:szCs w:val="28"/>
        </w:rPr>
        <w:t xml:space="preserve"> публичных процедур;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обязательности исполнения принятых решений;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взаимной ответственности органов государственной власти Камчатского края и инвесторов;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сбалансированности публичных и частных интересов.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5. Государственные гарантии прав субъектов инвестиционной деятельности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Органы государственной власти Камчатского края предоставляют государственные гарантии прав субъектов инвестиционной деятельности в соответствии с законодательством Российской Федерации и Камчатского края.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Статья 5(1). Утратила силу. - </w:t>
      </w:r>
      <w:hyperlink r:id="rId19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Камчатского края от 07.06.2010 N 462.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6. Формы и условия предоставления государственной поддержки инвестиционной деятельности в Камчатском крае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(в ред. </w:t>
      </w:r>
      <w:hyperlink r:id="rId20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11.06.2009 N 274)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Государственная поддержка инвестиционной деятельности в Камчатском крае может осуществляться в форме финансовых и нефинансовых мер.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69"/>
      <w:bookmarkEnd w:id="1"/>
      <w:r>
        <w:rPr>
          <w:szCs w:val="28"/>
        </w:rPr>
        <w:t xml:space="preserve">2. Государственная поддержка инвестиционной деятельности в Камчатском крае в форме финансовых мер может предоставляться инвестиционным проектам, реализуемым на территории Камчатского края, </w:t>
      </w:r>
      <w:r>
        <w:rPr>
          <w:szCs w:val="28"/>
        </w:rPr>
        <w:lastRenderedPageBreak/>
        <w:t>направленным на реализацию основных направлений социально-экономического развития Камчатского края и соответствующим условиям, установленным постановлением Правительства Камчатского края (далее - особо значимый инвестиционный проект), путем: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21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предоставления инвесторам налоговых льгот в части, зачисляемой в краевой бюджет, в соответствии с законодательством Российской Федерации и Камчатского края;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утратил силу. - </w:t>
      </w:r>
      <w:hyperlink r:id="rId22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Камчатского края от 07.06.2010 N 462;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предоставления инвесторам государственных гарантий Камчатского края по обеспечению возврата заемных денежных средств, привлекаемых для реализации особо значимых инвестиционных проектов, в соответствии с законодательством Российской Федерации и Камчатского края;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23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4) утратил силу. - </w:t>
      </w:r>
      <w:hyperlink r:id="rId24" w:history="1">
        <w:proofErr w:type="gramStart"/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Камчатского края от 07.06.2010 N 462;</w:t>
      </w:r>
      <w:proofErr w:type="gramEnd"/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5) включения инвестиционных проектов в заявку Камчатского края на участие в конкурсе инвестиционных проектов, претендующих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 счет средств Инвестиционного фонда Российской Федерации в соответствии с </w:t>
      </w:r>
      <w:hyperlink r:id="rId25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1 марта 2008 года N 134 "Об утверждении правил формирования и использования бюджетных ассигнований Инвестиционного фонда Российской Федерации";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81"/>
      <w:bookmarkEnd w:id="2"/>
      <w:r>
        <w:rPr>
          <w:szCs w:val="28"/>
        </w:rPr>
        <w:t>6) предоставления инвесторам в соответствии с бюджетным законодательством Российской Федерации субсидий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для возмещения части затрат на уплату процентов по кредитам, привлеченным в российских кредитных организациях в целях реализации инвестиционных проектов.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(п. 6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</w:t>
      </w:r>
      <w:hyperlink r:id="rId26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16.12.2009 N 368)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7) предоставления инвесторам средств Инвестиционного фонда Камчатского края для создания инфраструктуры (инженерной, энергетической, транспортной) объектов инвестиционной деятельности, создаваемых в рамках реализации инвестиционных проектов, осуществляемых на принципах государственно-частного партнерства.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(п. 7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</w:t>
      </w:r>
      <w:hyperlink r:id="rId27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Государственная поддержка инвестиционной деятельности в Камчатском крае в форме нефинансовых мер может осуществляться путем: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заключения концессионных соглашений;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1(1) заключения инвестиционных соглашений;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(п. 1(1)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</w:t>
      </w:r>
      <w:hyperlink r:id="rId28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89"/>
      <w:bookmarkEnd w:id="3"/>
      <w:r>
        <w:rPr>
          <w:szCs w:val="28"/>
        </w:rPr>
        <w:t>1(2) предоставления земельных участков для строительства в соответствии с Земельным кодексом Российской Федерации с проведением работ по их формированию с предварительным согласованием мест размещения объекта;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(п. 1(2)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</w:t>
      </w:r>
      <w:hyperlink r:id="rId29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направления ходатайств и обращений в федеральные органы </w:t>
      </w:r>
      <w:r>
        <w:rPr>
          <w:szCs w:val="28"/>
        </w:rPr>
        <w:lastRenderedPageBreak/>
        <w:t>государственной власти, кредитные организации, общественные объединения предпринимателей об оказании содействия инвесторам при реализации инвестиционного проекта;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(п. 2 в ред. </w:t>
      </w:r>
      <w:hyperlink r:id="rId30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16.12.2009 N 368)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назначения по представлению Министерства экономического развития, предпринимательства и торговли Камчатского края (координатора инвестиционной деятельности) кураторов по вопросам сопровождения реализации инвестиционных проектов внебюджетного финансирования из числа представителей заинтересованных исполнительных органов государственной власти Камчатского края;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</w:rPr>
        <w:t xml:space="preserve">(в ред. Законов Камчатского края от 04.05.2011 </w:t>
      </w:r>
      <w:hyperlink r:id="rId31" w:history="1">
        <w:r>
          <w:rPr>
            <w:color w:val="0000FF"/>
            <w:szCs w:val="28"/>
          </w:rPr>
          <w:t>N 601</w:t>
        </w:r>
      </w:hyperlink>
      <w:r>
        <w:rPr>
          <w:szCs w:val="28"/>
        </w:rPr>
        <w:t xml:space="preserve">, от 04.03.2013 </w:t>
      </w:r>
      <w:hyperlink r:id="rId32" w:history="1">
        <w:r>
          <w:rPr>
            <w:color w:val="0000FF"/>
            <w:szCs w:val="28"/>
          </w:rPr>
          <w:t>N 208</w:t>
        </w:r>
      </w:hyperlink>
      <w:r>
        <w:rPr>
          <w:szCs w:val="28"/>
        </w:rPr>
        <w:t>)</w:t>
      </w:r>
    </w:p>
    <w:p w:rsidR="00A42E90" w:rsidRPr="00D64C62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организации семинаров, конференций по вопросам осуществления инвестиционной деятельности, ярмарок инвестиционных проектов;</w:t>
      </w:r>
    </w:p>
    <w:p w:rsidR="00D64C62" w:rsidRDefault="00D64C62" w:rsidP="00D64C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участия в российских и международных выставках, форумах, презентациях, конгрессах, направленных на привлечение инвестиций в экономику Камчатского края;</w:t>
      </w:r>
    </w:p>
    <w:p w:rsidR="00D64C62" w:rsidRDefault="00D64C62" w:rsidP="00D64C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продвижения инвестиционных проектов на российский и международный уровни в целях привлечения инвесторов в экономику Камчатского края;</w:t>
      </w:r>
    </w:p>
    <w:p w:rsidR="00D64C62" w:rsidRDefault="00D64C62" w:rsidP="00D64C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7) создания информационной системы обеспечения инвестиционной деятельности, в том числе создание баз данных инвестиционных проектов, инвестиционных идей, инвестиционных площадок;</w:t>
      </w:r>
    </w:p>
    <w:p w:rsidR="00D64C62" w:rsidRDefault="00D64C62" w:rsidP="00D64C6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8) оказания методической и организационной поддержки.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4(1). Мера государственной поддержки инвестиционной деятельности в Камчатском крае, предусмотренная </w:t>
      </w:r>
      <w:hyperlink w:anchor="Par89" w:history="1">
        <w:r>
          <w:rPr>
            <w:color w:val="0000FF"/>
            <w:szCs w:val="28"/>
          </w:rPr>
          <w:t>пунктом 1(2) части 3</w:t>
        </w:r>
      </w:hyperlink>
      <w:r>
        <w:rPr>
          <w:szCs w:val="28"/>
        </w:rPr>
        <w:t xml:space="preserve"> настоящей статьи, предоставляется инвесторам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реализации особо значимых инвестиционных проектов;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(часть 4(1) введена </w:t>
      </w:r>
      <w:hyperlink r:id="rId33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реализации инвестиционных проектов, осуществляемых на принципах государственно-частного партнерства;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реализации инвестиционных проектов с объемом инвестиций свыше одного миллиарда рублей.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3(1). Государственная поддержка инвестиционной деятельности в Камчатском крае не предоставляется инвесторам: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находящимся</w:t>
      </w:r>
      <w:proofErr w:type="gramEnd"/>
      <w:r>
        <w:rPr>
          <w:szCs w:val="28"/>
        </w:rPr>
        <w:t xml:space="preserve"> в состоянии реорганизации, ликвидации, банкротства;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имеющим просроченную задолженность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бюджетную систему Российской Федерации;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имеющим</w:t>
      </w:r>
      <w:proofErr w:type="gramEnd"/>
      <w:r>
        <w:rPr>
          <w:szCs w:val="28"/>
        </w:rPr>
        <w:t xml:space="preserve"> задолженность по оплате уставного капитала.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(часть 3(1) </w:t>
      </w:r>
      <w:hyperlink r:id="rId34" w:history="1">
        <w:r>
          <w:rPr>
            <w:color w:val="0000FF"/>
            <w:szCs w:val="28"/>
          </w:rPr>
          <w:t>введена</w:t>
        </w:r>
      </w:hyperlink>
      <w:r>
        <w:rPr>
          <w:szCs w:val="28"/>
        </w:rPr>
        <w:t xml:space="preserve"> Законом Камчатского края от 11.06.2009 N 274)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Формы государственной поддержки, предусмотренные </w:t>
      </w:r>
      <w:hyperlink w:anchor="Par69" w:history="1">
        <w:r>
          <w:rPr>
            <w:color w:val="0000FF"/>
            <w:szCs w:val="28"/>
          </w:rPr>
          <w:t>частью 2</w:t>
        </w:r>
      </w:hyperlink>
      <w:r>
        <w:rPr>
          <w:szCs w:val="28"/>
        </w:rPr>
        <w:t xml:space="preserve"> настоящей статьи, предоставляются инвесторам, реализующим особо значимые инвестиционные проекты на период окупаемости особо значимых </w:t>
      </w:r>
      <w:r>
        <w:rPr>
          <w:szCs w:val="28"/>
        </w:rPr>
        <w:lastRenderedPageBreak/>
        <w:t xml:space="preserve">инвестиционных проектов, но не более чем на 7 лет. Форма государственной поддержки, предусмотренная </w:t>
      </w:r>
      <w:hyperlink w:anchor="Par81" w:history="1">
        <w:r>
          <w:rPr>
            <w:color w:val="0000FF"/>
            <w:szCs w:val="28"/>
          </w:rPr>
          <w:t>пунктом 6 части 2</w:t>
        </w:r>
      </w:hyperlink>
      <w:r>
        <w:rPr>
          <w:szCs w:val="28"/>
        </w:rPr>
        <w:t xml:space="preserve"> настоящей статьи, может предоставляться также инвесторам, реализующим инвестиционные проекты, которые не относятся к особо значимым инвестиционным проектам.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(часть 4 в ред. </w:t>
      </w:r>
      <w:hyperlink r:id="rId35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 Инвестору, реализующему особо значимый инвестиционный проект, может предоставляться одна или несколько форм государственной поддержки, установленных в </w:t>
      </w:r>
      <w:hyperlink w:anchor="Par69" w:history="1">
        <w:r>
          <w:rPr>
            <w:color w:val="0000FF"/>
            <w:szCs w:val="28"/>
          </w:rPr>
          <w:t>части 2</w:t>
        </w:r>
      </w:hyperlink>
      <w:r>
        <w:rPr>
          <w:szCs w:val="28"/>
        </w:rPr>
        <w:t xml:space="preserve"> настоящей статьи.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36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7. Обязанности инвестора, получившего государственную поддержку на реализацию особо значимого инвестиционного проекта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(в ред. </w:t>
      </w:r>
      <w:hyperlink r:id="rId37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Инвестор, получивший государственную поддержку на реализацию особо значимого инвестиционного проекта, обязан: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3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реализовывать особо значимый инвестиционный проект в соответствии с заключенным с Правительством Камчатского края договором о предоставлении государственной поддержки;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39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расходовать средства, предоставленные в качестве государственной поддержки, по целевому назначению и вести отдельный бухгалтерский учет по операциям, связанным с осуществлением инвестиционной деятельности в период действия договора о предоставлении государственной поддержки;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3) привлекать по решению Инвестиционного совета в Камчатском крае независимых экспертов для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правильностью расчета срока окупаемости инвестиционных затрат по итогам очередного финансового года, но не более одного раза за период окупаемости инвестиционных затрат;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представлять отчет о ходе реализации особо значимого инвестиционного проекта в порядке, установленном постановлением Правительства Камчатского края.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40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07.06.2010 N 462)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7(1). Инвестиционный фонд Камчатского края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(статья введена </w:t>
      </w:r>
      <w:hyperlink r:id="rId41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Инвестиционный фонд Камчатского края представляет собой часть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бюджета, подлежащую использованию в целях реализации на территории Камчатского края инвестиционных проектов, осуществляемых на принципах государственно-частного партнерства.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Объем бюджетных ассигнований Инвестиционного фонда Камчатского края утверждается законом Камчатского края о краевом бюджете на очередной финансовый год и на плановый период.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3. Порядок формирования и использования бюджетных ассигнований Инвестиционного фонда Камчатского края устанавливается Правительством Камчатского края.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8. Инвестиционный совет в Камчатском крае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42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Камчатского края от 04.03.2013 N 208)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Инвестиционный совет в Камчатском крае: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определяет приоритетные направления и формирует стратегические цели по реализации инвестиционной политики на территории Камчатского края;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рассматривает документы на соответствие инвестиционного проекта условиям, установленным постановлением Правительства Камчатского края;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принимает решение о присвоении инвестиционному проекту статуса особо значимого инвестиционного проекта или об отклонении заявления инвестора;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осуществляет контроль (за исключением финансового контроля) за реализацией особо значимых инвестиционных проектов;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в необходимых случаях привлекает независимых экспертов в соответствии с законодательством Российской Федерации и Камчатского края;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осуществляет иные функции, предусмотренные Положением об Инвестиционном совете в Камчатском крае.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Положение об Инвестиционном совете в Камчатском крае и его персональный состав утверждаются губернатором Камчатского края.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Статья 9. Заключительные положения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Настоящий Закон вступает в силу через 10 дней после его официального опубликования.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Нормативные правовые акты Камчатского края, принятые до вступления в силу настоящего Закона, и нормативные правовые акты Камчатской области и Корякского автономного округа действуют в части, не противоречащей нормам настоящего Закона.</w:t>
      </w:r>
    </w:p>
    <w:p w:rsidR="00A42E90" w:rsidRDefault="00A42E9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Условия договора о предоставлении государственной поддержки, заключенного с инвестором до вступления в силу настоящего Закона, могут быть изменены по соглашению сторон в соответствии с настоящим Законом.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Губернатор</w:t>
      </w: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Камчатского края</w:t>
      </w:r>
    </w:p>
    <w:p w:rsidR="00A42E90" w:rsidRDefault="00A42E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А.А.КУЗЬМИЦКИЙ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Петропавловск-Камчатский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22 сентября 2008 года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N 129</w:t>
      </w: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autoSpaceDE w:val="0"/>
        <w:autoSpaceDN w:val="0"/>
        <w:adjustRightInd w:val="0"/>
        <w:rPr>
          <w:szCs w:val="28"/>
        </w:rPr>
      </w:pPr>
    </w:p>
    <w:p w:rsidR="00A42E90" w:rsidRDefault="00A42E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5481E" w:rsidRDefault="00F5481E"/>
    <w:sectPr w:rsidR="00F5481E" w:rsidSect="0014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90"/>
    <w:rsid w:val="00005DF8"/>
    <w:rsid w:val="00010A8A"/>
    <w:rsid w:val="00012134"/>
    <w:rsid w:val="00016A06"/>
    <w:rsid w:val="00017A14"/>
    <w:rsid w:val="0002083D"/>
    <w:rsid w:val="00024592"/>
    <w:rsid w:val="00033B65"/>
    <w:rsid w:val="000362CA"/>
    <w:rsid w:val="000363B1"/>
    <w:rsid w:val="0004222E"/>
    <w:rsid w:val="00051178"/>
    <w:rsid w:val="0005130D"/>
    <w:rsid w:val="00053001"/>
    <w:rsid w:val="00053217"/>
    <w:rsid w:val="000611DB"/>
    <w:rsid w:val="00063460"/>
    <w:rsid w:val="00064155"/>
    <w:rsid w:val="00073998"/>
    <w:rsid w:val="00074209"/>
    <w:rsid w:val="00092B1B"/>
    <w:rsid w:val="00095B9E"/>
    <w:rsid w:val="000979B3"/>
    <w:rsid w:val="000A016C"/>
    <w:rsid w:val="000A16A8"/>
    <w:rsid w:val="000A5CB4"/>
    <w:rsid w:val="000B0C99"/>
    <w:rsid w:val="000B14A0"/>
    <w:rsid w:val="000B72E5"/>
    <w:rsid w:val="000E1D73"/>
    <w:rsid w:val="000E4C29"/>
    <w:rsid w:val="000E689A"/>
    <w:rsid w:val="000E7825"/>
    <w:rsid w:val="000F5EE8"/>
    <w:rsid w:val="000F6157"/>
    <w:rsid w:val="000F63E5"/>
    <w:rsid w:val="000F70B7"/>
    <w:rsid w:val="001056C8"/>
    <w:rsid w:val="00106744"/>
    <w:rsid w:val="001124D1"/>
    <w:rsid w:val="0011359F"/>
    <w:rsid w:val="0012066D"/>
    <w:rsid w:val="00131D10"/>
    <w:rsid w:val="00131EBB"/>
    <w:rsid w:val="001326DA"/>
    <w:rsid w:val="00132BDA"/>
    <w:rsid w:val="0013437C"/>
    <w:rsid w:val="00136297"/>
    <w:rsid w:val="00136D6B"/>
    <w:rsid w:val="00137747"/>
    <w:rsid w:val="00154204"/>
    <w:rsid w:val="001554C0"/>
    <w:rsid w:val="001568DB"/>
    <w:rsid w:val="00163DF5"/>
    <w:rsid w:val="00170D7E"/>
    <w:rsid w:val="00175BDB"/>
    <w:rsid w:val="00177CB9"/>
    <w:rsid w:val="00180AC6"/>
    <w:rsid w:val="00190AB8"/>
    <w:rsid w:val="001A17CC"/>
    <w:rsid w:val="001A6153"/>
    <w:rsid w:val="001C01AD"/>
    <w:rsid w:val="001D0C64"/>
    <w:rsid w:val="001D1731"/>
    <w:rsid w:val="001D5504"/>
    <w:rsid w:val="001F4056"/>
    <w:rsid w:val="00201C48"/>
    <w:rsid w:val="00202AB1"/>
    <w:rsid w:val="00214703"/>
    <w:rsid w:val="00221327"/>
    <w:rsid w:val="002239DD"/>
    <w:rsid w:val="00234828"/>
    <w:rsid w:val="00237D4F"/>
    <w:rsid w:val="00240470"/>
    <w:rsid w:val="002423AE"/>
    <w:rsid w:val="002431AC"/>
    <w:rsid w:val="002504F3"/>
    <w:rsid w:val="00262C99"/>
    <w:rsid w:val="0026750A"/>
    <w:rsid w:val="00267ED1"/>
    <w:rsid w:val="00273642"/>
    <w:rsid w:val="002754B6"/>
    <w:rsid w:val="00276C93"/>
    <w:rsid w:val="00286B24"/>
    <w:rsid w:val="002929DC"/>
    <w:rsid w:val="00292D33"/>
    <w:rsid w:val="00292E10"/>
    <w:rsid w:val="002940AF"/>
    <w:rsid w:val="0029511B"/>
    <w:rsid w:val="002A18E2"/>
    <w:rsid w:val="002A394A"/>
    <w:rsid w:val="002A74C6"/>
    <w:rsid w:val="002B635B"/>
    <w:rsid w:val="002B73C3"/>
    <w:rsid w:val="002C067E"/>
    <w:rsid w:val="002C3D1C"/>
    <w:rsid w:val="002C3FA9"/>
    <w:rsid w:val="002C5565"/>
    <w:rsid w:val="002D3813"/>
    <w:rsid w:val="002D3B35"/>
    <w:rsid w:val="002E1FFE"/>
    <w:rsid w:val="002F0820"/>
    <w:rsid w:val="002F221C"/>
    <w:rsid w:val="002F5F44"/>
    <w:rsid w:val="002F7CB1"/>
    <w:rsid w:val="00311D43"/>
    <w:rsid w:val="003155DE"/>
    <w:rsid w:val="00316C09"/>
    <w:rsid w:val="0033577E"/>
    <w:rsid w:val="003421AB"/>
    <w:rsid w:val="00344A48"/>
    <w:rsid w:val="0035654A"/>
    <w:rsid w:val="00356FCF"/>
    <w:rsid w:val="0036021D"/>
    <w:rsid w:val="0036650A"/>
    <w:rsid w:val="00366662"/>
    <w:rsid w:val="00367A1E"/>
    <w:rsid w:val="00371EB4"/>
    <w:rsid w:val="00377415"/>
    <w:rsid w:val="0037788E"/>
    <w:rsid w:val="00382B1C"/>
    <w:rsid w:val="00386CDC"/>
    <w:rsid w:val="00392CEB"/>
    <w:rsid w:val="00396EFD"/>
    <w:rsid w:val="00397CFF"/>
    <w:rsid w:val="003A3052"/>
    <w:rsid w:val="003A5DEC"/>
    <w:rsid w:val="003B0284"/>
    <w:rsid w:val="003B05EF"/>
    <w:rsid w:val="003B1F77"/>
    <w:rsid w:val="003B2006"/>
    <w:rsid w:val="003B7206"/>
    <w:rsid w:val="003C23BC"/>
    <w:rsid w:val="003C4DD1"/>
    <w:rsid w:val="003C7A7A"/>
    <w:rsid w:val="003D1151"/>
    <w:rsid w:val="003D2186"/>
    <w:rsid w:val="003E046D"/>
    <w:rsid w:val="003E7213"/>
    <w:rsid w:val="003E7EE8"/>
    <w:rsid w:val="003F1A8A"/>
    <w:rsid w:val="003F36BE"/>
    <w:rsid w:val="003F457A"/>
    <w:rsid w:val="003F7EE4"/>
    <w:rsid w:val="00400C71"/>
    <w:rsid w:val="00402F48"/>
    <w:rsid w:val="00410783"/>
    <w:rsid w:val="00412AA7"/>
    <w:rsid w:val="0041629D"/>
    <w:rsid w:val="0042106D"/>
    <w:rsid w:val="004215A7"/>
    <w:rsid w:val="00423A60"/>
    <w:rsid w:val="00423F60"/>
    <w:rsid w:val="00426E25"/>
    <w:rsid w:val="00436EA8"/>
    <w:rsid w:val="00445530"/>
    <w:rsid w:val="0044642A"/>
    <w:rsid w:val="0045018D"/>
    <w:rsid w:val="00453AFA"/>
    <w:rsid w:val="00455885"/>
    <w:rsid w:val="00460466"/>
    <w:rsid w:val="00460C52"/>
    <w:rsid w:val="00481D0D"/>
    <w:rsid w:val="00482524"/>
    <w:rsid w:val="00490D37"/>
    <w:rsid w:val="00494A94"/>
    <w:rsid w:val="00494FFC"/>
    <w:rsid w:val="00495A1C"/>
    <w:rsid w:val="004A4D24"/>
    <w:rsid w:val="004A69B8"/>
    <w:rsid w:val="004B4E88"/>
    <w:rsid w:val="004B77D7"/>
    <w:rsid w:val="004C54BB"/>
    <w:rsid w:val="004E1308"/>
    <w:rsid w:val="004E622E"/>
    <w:rsid w:val="004F1042"/>
    <w:rsid w:val="004F7235"/>
    <w:rsid w:val="00501D95"/>
    <w:rsid w:val="00505942"/>
    <w:rsid w:val="00515155"/>
    <w:rsid w:val="00521902"/>
    <w:rsid w:val="00524732"/>
    <w:rsid w:val="00527A29"/>
    <w:rsid w:val="005304EA"/>
    <w:rsid w:val="00531CD8"/>
    <w:rsid w:val="005341DA"/>
    <w:rsid w:val="0054120A"/>
    <w:rsid w:val="00542F4A"/>
    <w:rsid w:val="005432C1"/>
    <w:rsid w:val="00546BD1"/>
    <w:rsid w:val="005527C6"/>
    <w:rsid w:val="00556527"/>
    <w:rsid w:val="00557508"/>
    <w:rsid w:val="00565627"/>
    <w:rsid w:val="00565D18"/>
    <w:rsid w:val="00565E5D"/>
    <w:rsid w:val="00566ED9"/>
    <w:rsid w:val="00575E0F"/>
    <w:rsid w:val="00577D7D"/>
    <w:rsid w:val="00581395"/>
    <w:rsid w:val="00581C90"/>
    <w:rsid w:val="00583506"/>
    <w:rsid w:val="00583E25"/>
    <w:rsid w:val="00585D2E"/>
    <w:rsid w:val="00595DE6"/>
    <w:rsid w:val="005A2B03"/>
    <w:rsid w:val="005A5347"/>
    <w:rsid w:val="005B106E"/>
    <w:rsid w:val="005B1EDE"/>
    <w:rsid w:val="005B7387"/>
    <w:rsid w:val="005C24B6"/>
    <w:rsid w:val="005C32A5"/>
    <w:rsid w:val="005D10DA"/>
    <w:rsid w:val="005D72F5"/>
    <w:rsid w:val="005D74A2"/>
    <w:rsid w:val="005E1A6E"/>
    <w:rsid w:val="005E222C"/>
    <w:rsid w:val="005E595E"/>
    <w:rsid w:val="0060514E"/>
    <w:rsid w:val="00610301"/>
    <w:rsid w:val="00614542"/>
    <w:rsid w:val="00616D17"/>
    <w:rsid w:val="0062174A"/>
    <w:rsid w:val="00623153"/>
    <w:rsid w:val="0062429E"/>
    <w:rsid w:val="0062533F"/>
    <w:rsid w:val="006350A1"/>
    <w:rsid w:val="0064616D"/>
    <w:rsid w:val="00653D08"/>
    <w:rsid w:val="00664910"/>
    <w:rsid w:val="00664CDF"/>
    <w:rsid w:val="00676EA7"/>
    <w:rsid w:val="00676FE0"/>
    <w:rsid w:val="00677EB2"/>
    <w:rsid w:val="00693E6F"/>
    <w:rsid w:val="00696A32"/>
    <w:rsid w:val="00697E41"/>
    <w:rsid w:val="006A1727"/>
    <w:rsid w:val="006A425E"/>
    <w:rsid w:val="006A64E6"/>
    <w:rsid w:val="006A7DF4"/>
    <w:rsid w:val="006B2F6E"/>
    <w:rsid w:val="006B4076"/>
    <w:rsid w:val="006B4DE2"/>
    <w:rsid w:val="006C52B5"/>
    <w:rsid w:val="006D05E6"/>
    <w:rsid w:val="006D4515"/>
    <w:rsid w:val="006D6792"/>
    <w:rsid w:val="006E4737"/>
    <w:rsid w:val="006F306D"/>
    <w:rsid w:val="007028D7"/>
    <w:rsid w:val="00703C58"/>
    <w:rsid w:val="00707B35"/>
    <w:rsid w:val="007124CB"/>
    <w:rsid w:val="00714DC8"/>
    <w:rsid w:val="0071646C"/>
    <w:rsid w:val="00716F9B"/>
    <w:rsid w:val="0072622D"/>
    <w:rsid w:val="007305E6"/>
    <w:rsid w:val="00731490"/>
    <w:rsid w:val="00735061"/>
    <w:rsid w:val="00736696"/>
    <w:rsid w:val="007404F6"/>
    <w:rsid w:val="00754F67"/>
    <w:rsid w:val="00762244"/>
    <w:rsid w:val="007647A4"/>
    <w:rsid w:val="0077346C"/>
    <w:rsid w:val="007737A5"/>
    <w:rsid w:val="00781726"/>
    <w:rsid w:val="007924DF"/>
    <w:rsid w:val="00794308"/>
    <w:rsid w:val="007A21CD"/>
    <w:rsid w:val="007A73B9"/>
    <w:rsid w:val="007B075B"/>
    <w:rsid w:val="007B2DDA"/>
    <w:rsid w:val="007B39D5"/>
    <w:rsid w:val="007B5F47"/>
    <w:rsid w:val="007B630C"/>
    <w:rsid w:val="007D190D"/>
    <w:rsid w:val="007D4A82"/>
    <w:rsid w:val="007D67EA"/>
    <w:rsid w:val="007D74F5"/>
    <w:rsid w:val="007D7F91"/>
    <w:rsid w:val="007E2DF7"/>
    <w:rsid w:val="007E4F02"/>
    <w:rsid w:val="007F49F9"/>
    <w:rsid w:val="008040B6"/>
    <w:rsid w:val="00804141"/>
    <w:rsid w:val="00806BFB"/>
    <w:rsid w:val="00816BC7"/>
    <w:rsid w:val="008256C3"/>
    <w:rsid w:val="00827BA1"/>
    <w:rsid w:val="00855D57"/>
    <w:rsid w:val="00860997"/>
    <w:rsid w:val="0086433B"/>
    <w:rsid w:val="00870C9A"/>
    <w:rsid w:val="00873BF0"/>
    <w:rsid w:val="00874759"/>
    <w:rsid w:val="00877D0F"/>
    <w:rsid w:val="00882CA5"/>
    <w:rsid w:val="00883D8F"/>
    <w:rsid w:val="008876F6"/>
    <w:rsid w:val="00890ADF"/>
    <w:rsid w:val="00890EE2"/>
    <w:rsid w:val="00891D43"/>
    <w:rsid w:val="00891DC4"/>
    <w:rsid w:val="00893C06"/>
    <w:rsid w:val="00897DB7"/>
    <w:rsid w:val="008B60BF"/>
    <w:rsid w:val="008B7BA1"/>
    <w:rsid w:val="008D0E19"/>
    <w:rsid w:val="008E6C64"/>
    <w:rsid w:val="008E7E94"/>
    <w:rsid w:val="008F381C"/>
    <w:rsid w:val="008F3FE2"/>
    <w:rsid w:val="008F4A82"/>
    <w:rsid w:val="008F5FFA"/>
    <w:rsid w:val="008F7092"/>
    <w:rsid w:val="0090028D"/>
    <w:rsid w:val="00911BDA"/>
    <w:rsid w:val="00913AF0"/>
    <w:rsid w:val="00913C67"/>
    <w:rsid w:val="009207B2"/>
    <w:rsid w:val="00923C7F"/>
    <w:rsid w:val="0092744D"/>
    <w:rsid w:val="0093315F"/>
    <w:rsid w:val="00940E50"/>
    <w:rsid w:val="00941213"/>
    <w:rsid w:val="00941E8B"/>
    <w:rsid w:val="009452ED"/>
    <w:rsid w:val="00946883"/>
    <w:rsid w:val="00956A06"/>
    <w:rsid w:val="009601DD"/>
    <w:rsid w:val="00962DC8"/>
    <w:rsid w:val="00971BC2"/>
    <w:rsid w:val="009724FC"/>
    <w:rsid w:val="009748DC"/>
    <w:rsid w:val="0097612E"/>
    <w:rsid w:val="00976EFD"/>
    <w:rsid w:val="00977C67"/>
    <w:rsid w:val="0098185D"/>
    <w:rsid w:val="00981E54"/>
    <w:rsid w:val="009827F9"/>
    <w:rsid w:val="00983542"/>
    <w:rsid w:val="00985813"/>
    <w:rsid w:val="00985949"/>
    <w:rsid w:val="00985B18"/>
    <w:rsid w:val="00985EF1"/>
    <w:rsid w:val="009A4CD3"/>
    <w:rsid w:val="009B2F1C"/>
    <w:rsid w:val="009C11DC"/>
    <w:rsid w:val="009C1B04"/>
    <w:rsid w:val="009D1916"/>
    <w:rsid w:val="009D1D4C"/>
    <w:rsid w:val="009D34E8"/>
    <w:rsid w:val="009D5550"/>
    <w:rsid w:val="009D5CF2"/>
    <w:rsid w:val="009D7914"/>
    <w:rsid w:val="009E2DB5"/>
    <w:rsid w:val="009F012E"/>
    <w:rsid w:val="009F02A5"/>
    <w:rsid w:val="009F074F"/>
    <w:rsid w:val="009F1290"/>
    <w:rsid w:val="00A037B8"/>
    <w:rsid w:val="00A05ED5"/>
    <w:rsid w:val="00A0721D"/>
    <w:rsid w:val="00A2356B"/>
    <w:rsid w:val="00A26AF0"/>
    <w:rsid w:val="00A27CBA"/>
    <w:rsid w:val="00A37B9B"/>
    <w:rsid w:val="00A42E90"/>
    <w:rsid w:val="00A46048"/>
    <w:rsid w:val="00A524E2"/>
    <w:rsid w:val="00A54680"/>
    <w:rsid w:val="00A548AE"/>
    <w:rsid w:val="00A56C1B"/>
    <w:rsid w:val="00A57155"/>
    <w:rsid w:val="00A62F4C"/>
    <w:rsid w:val="00A6585D"/>
    <w:rsid w:val="00A67350"/>
    <w:rsid w:val="00A755C8"/>
    <w:rsid w:val="00A8062E"/>
    <w:rsid w:val="00A853B6"/>
    <w:rsid w:val="00A86578"/>
    <w:rsid w:val="00A9424B"/>
    <w:rsid w:val="00AA29C4"/>
    <w:rsid w:val="00AA4DF6"/>
    <w:rsid w:val="00AB63D3"/>
    <w:rsid w:val="00AC0EA7"/>
    <w:rsid w:val="00AC28F1"/>
    <w:rsid w:val="00AC2973"/>
    <w:rsid w:val="00AD1517"/>
    <w:rsid w:val="00AD1F39"/>
    <w:rsid w:val="00AD1FBF"/>
    <w:rsid w:val="00AD67A9"/>
    <w:rsid w:val="00AD67F7"/>
    <w:rsid w:val="00AD6B9F"/>
    <w:rsid w:val="00AE6FAD"/>
    <w:rsid w:val="00AF6BF9"/>
    <w:rsid w:val="00AF6E94"/>
    <w:rsid w:val="00B02AA6"/>
    <w:rsid w:val="00B05E6C"/>
    <w:rsid w:val="00B35156"/>
    <w:rsid w:val="00B367B2"/>
    <w:rsid w:val="00B4115D"/>
    <w:rsid w:val="00B60138"/>
    <w:rsid w:val="00B60580"/>
    <w:rsid w:val="00B62832"/>
    <w:rsid w:val="00B70FC4"/>
    <w:rsid w:val="00B744D4"/>
    <w:rsid w:val="00B755B5"/>
    <w:rsid w:val="00B83B05"/>
    <w:rsid w:val="00B87966"/>
    <w:rsid w:val="00B949DF"/>
    <w:rsid w:val="00B96C42"/>
    <w:rsid w:val="00B9776C"/>
    <w:rsid w:val="00B97F06"/>
    <w:rsid w:val="00BA0C80"/>
    <w:rsid w:val="00BA31B7"/>
    <w:rsid w:val="00BA556E"/>
    <w:rsid w:val="00BA5709"/>
    <w:rsid w:val="00BB2FD1"/>
    <w:rsid w:val="00BB41AF"/>
    <w:rsid w:val="00BC0D7C"/>
    <w:rsid w:val="00BC6334"/>
    <w:rsid w:val="00BD3C48"/>
    <w:rsid w:val="00BD462E"/>
    <w:rsid w:val="00BD5D1D"/>
    <w:rsid w:val="00BD7520"/>
    <w:rsid w:val="00BD7D67"/>
    <w:rsid w:val="00BF1816"/>
    <w:rsid w:val="00BF4E96"/>
    <w:rsid w:val="00C00BA1"/>
    <w:rsid w:val="00C01B1E"/>
    <w:rsid w:val="00C01D29"/>
    <w:rsid w:val="00C05582"/>
    <w:rsid w:val="00C1434A"/>
    <w:rsid w:val="00C22508"/>
    <w:rsid w:val="00C23866"/>
    <w:rsid w:val="00C33662"/>
    <w:rsid w:val="00C414B3"/>
    <w:rsid w:val="00C432A3"/>
    <w:rsid w:val="00C465EB"/>
    <w:rsid w:val="00C511F5"/>
    <w:rsid w:val="00C607C6"/>
    <w:rsid w:val="00C62620"/>
    <w:rsid w:val="00C75092"/>
    <w:rsid w:val="00C752B2"/>
    <w:rsid w:val="00C82AAA"/>
    <w:rsid w:val="00C8651E"/>
    <w:rsid w:val="00C8691A"/>
    <w:rsid w:val="00C919D9"/>
    <w:rsid w:val="00C93EC2"/>
    <w:rsid w:val="00C948D0"/>
    <w:rsid w:val="00C9729B"/>
    <w:rsid w:val="00CA5DB4"/>
    <w:rsid w:val="00CB5158"/>
    <w:rsid w:val="00CB5B5F"/>
    <w:rsid w:val="00CB700E"/>
    <w:rsid w:val="00CC13C9"/>
    <w:rsid w:val="00CC4ED1"/>
    <w:rsid w:val="00CE7415"/>
    <w:rsid w:val="00CE7B63"/>
    <w:rsid w:val="00CF1EEF"/>
    <w:rsid w:val="00D100D3"/>
    <w:rsid w:val="00D115C4"/>
    <w:rsid w:val="00D13E76"/>
    <w:rsid w:val="00D14AF5"/>
    <w:rsid w:val="00D15530"/>
    <w:rsid w:val="00D20351"/>
    <w:rsid w:val="00D2237A"/>
    <w:rsid w:val="00D26316"/>
    <w:rsid w:val="00D31ABE"/>
    <w:rsid w:val="00D31CF3"/>
    <w:rsid w:val="00D31E99"/>
    <w:rsid w:val="00D32385"/>
    <w:rsid w:val="00D37EA8"/>
    <w:rsid w:val="00D43BD5"/>
    <w:rsid w:val="00D50FAF"/>
    <w:rsid w:val="00D603FF"/>
    <w:rsid w:val="00D64C62"/>
    <w:rsid w:val="00D65883"/>
    <w:rsid w:val="00D676A8"/>
    <w:rsid w:val="00D7666D"/>
    <w:rsid w:val="00D816B1"/>
    <w:rsid w:val="00D85F55"/>
    <w:rsid w:val="00D87554"/>
    <w:rsid w:val="00D907AC"/>
    <w:rsid w:val="00D9790F"/>
    <w:rsid w:val="00D97E14"/>
    <w:rsid w:val="00DA640E"/>
    <w:rsid w:val="00DA6B18"/>
    <w:rsid w:val="00DC1998"/>
    <w:rsid w:val="00DC762D"/>
    <w:rsid w:val="00DD131F"/>
    <w:rsid w:val="00DD20A3"/>
    <w:rsid w:val="00DD3454"/>
    <w:rsid w:val="00DD53DD"/>
    <w:rsid w:val="00DD6CF0"/>
    <w:rsid w:val="00DE11F2"/>
    <w:rsid w:val="00DE5504"/>
    <w:rsid w:val="00DE562B"/>
    <w:rsid w:val="00DF5241"/>
    <w:rsid w:val="00DF73F0"/>
    <w:rsid w:val="00E05C6D"/>
    <w:rsid w:val="00E17F94"/>
    <w:rsid w:val="00E26DE5"/>
    <w:rsid w:val="00E3030A"/>
    <w:rsid w:val="00E3175F"/>
    <w:rsid w:val="00E31E7A"/>
    <w:rsid w:val="00E33C81"/>
    <w:rsid w:val="00E36682"/>
    <w:rsid w:val="00E412E0"/>
    <w:rsid w:val="00E43FA1"/>
    <w:rsid w:val="00E535D4"/>
    <w:rsid w:val="00E60372"/>
    <w:rsid w:val="00E60F40"/>
    <w:rsid w:val="00E61000"/>
    <w:rsid w:val="00E61513"/>
    <w:rsid w:val="00E62919"/>
    <w:rsid w:val="00E62FE9"/>
    <w:rsid w:val="00E73BB5"/>
    <w:rsid w:val="00E847C9"/>
    <w:rsid w:val="00E871BB"/>
    <w:rsid w:val="00E935EE"/>
    <w:rsid w:val="00EA6148"/>
    <w:rsid w:val="00EC1754"/>
    <w:rsid w:val="00EC342C"/>
    <w:rsid w:val="00ED08CB"/>
    <w:rsid w:val="00EE04A5"/>
    <w:rsid w:val="00EE6BA8"/>
    <w:rsid w:val="00EF013D"/>
    <w:rsid w:val="00EF4F86"/>
    <w:rsid w:val="00F02C1B"/>
    <w:rsid w:val="00F05A42"/>
    <w:rsid w:val="00F11963"/>
    <w:rsid w:val="00F12DA0"/>
    <w:rsid w:val="00F150B5"/>
    <w:rsid w:val="00F16CAC"/>
    <w:rsid w:val="00F219EB"/>
    <w:rsid w:val="00F32E8E"/>
    <w:rsid w:val="00F342EA"/>
    <w:rsid w:val="00F34C20"/>
    <w:rsid w:val="00F34C74"/>
    <w:rsid w:val="00F35DA9"/>
    <w:rsid w:val="00F35EE7"/>
    <w:rsid w:val="00F41893"/>
    <w:rsid w:val="00F5481E"/>
    <w:rsid w:val="00F61AE5"/>
    <w:rsid w:val="00F730EE"/>
    <w:rsid w:val="00F760E9"/>
    <w:rsid w:val="00F77DED"/>
    <w:rsid w:val="00F85DEA"/>
    <w:rsid w:val="00F87347"/>
    <w:rsid w:val="00F90C13"/>
    <w:rsid w:val="00FA4F3B"/>
    <w:rsid w:val="00FA5B47"/>
    <w:rsid w:val="00FA7651"/>
    <w:rsid w:val="00FB0D89"/>
    <w:rsid w:val="00FB4EA5"/>
    <w:rsid w:val="00FD04AF"/>
    <w:rsid w:val="00FE7F85"/>
    <w:rsid w:val="00FF09F4"/>
    <w:rsid w:val="00FF16F9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0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0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306C545B6FF1AB53A920DBC96B66D167A2F64FB0D1C91A0442C08B974E86C935CEF35BF376D61D22B28fCjFH" TargetMode="External"/><Relationship Id="rId13" Type="http://schemas.openxmlformats.org/officeDocument/2006/relationships/hyperlink" Target="consultantplus://offline/ref=E4C306C545B6FF1AB53A8C00AAFAEA6911707760F00813CEFE1B7755EEf7jDH" TargetMode="External"/><Relationship Id="rId18" Type="http://schemas.openxmlformats.org/officeDocument/2006/relationships/hyperlink" Target="consultantplus://offline/ref=E4C306C545B6FF1AB53A920DBC96B66D167A2F64FB0B1890A5442C08B974E86C935CEF35BF376D61D22B2BfCjEH" TargetMode="External"/><Relationship Id="rId26" Type="http://schemas.openxmlformats.org/officeDocument/2006/relationships/hyperlink" Target="consultantplus://offline/ref=E4C306C545B6FF1AB53A920DBC96B66D167A2F64F8081C91A7442C08B974E86C935CEF35BF376D61D22B2BfCjEH" TargetMode="External"/><Relationship Id="rId39" Type="http://schemas.openxmlformats.org/officeDocument/2006/relationships/hyperlink" Target="consultantplus://offline/ref=E4C306C545B6FF1AB53A920DBC96B66D167A2F64F8091F9FAA442C08B974E86C935CEF35BF376D61D22B29fCj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C306C545B6FF1AB53A920DBC96B66D167A2F64F8091F9FAA442C08B974E86C935CEF35BF376D61D22B2AfCj3H" TargetMode="External"/><Relationship Id="rId34" Type="http://schemas.openxmlformats.org/officeDocument/2006/relationships/hyperlink" Target="consultantplus://offline/ref=E4C306C545B6FF1AB53A920DBC96B66D167A2F64F80F199AAA442C08B974E86C935CEF35BF376D61D22B2AfCj0H" TargetMode="External"/><Relationship Id="rId42" Type="http://schemas.openxmlformats.org/officeDocument/2006/relationships/hyperlink" Target="consultantplus://offline/ref=E4C306C545B6FF1AB53A920DBC96B66D167A2F64FB0B1890A5442C08B974E86C935CEF35BF376D61D22B29fCjEH" TargetMode="External"/><Relationship Id="rId7" Type="http://schemas.openxmlformats.org/officeDocument/2006/relationships/hyperlink" Target="consultantplus://offline/ref=E4C306C545B6FF1AB53A920DBC96B66D167A2F64F8091F9FAA442C08B974E86C935CEF35BF376D61D22B2BfCjFH" TargetMode="External"/><Relationship Id="rId12" Type="http://schemas.openxmlformats.org/officeDocument/2006/relationships/hyperlink" Target="consultantplus://offline/ref=E4C306C545B6FF1AB53A8C00AAFAEA6911737361F90E13CEFE1B7755EEf7jDH" TargetMode="External"/><Relationship Id="rId17" Type="http://schemas.openxmlformats.org/officeDocument/2006/relationships/hyperlink" Target="consultantplus://offline/ref=E4C306C545B6FF1AB53A920DBC96B66D167A2F64F8091F9FAA442C08B974E86C935CEF35BF376D61D22B2AfCj7H" TargetMode="External"/><Relationship Id="rId25" Type="http://schemas.openxmlformats.org/officeDocument/2006/relationships/hyperlink" Target="consultantplus://offline/ref=E4C306C545B6FF1AB53A8C00AAFAEA691175706FFD0F13CEFE1B7755EEf7jDH" TargetMode="External"/><Relationship Id="rId33" Type="http://schemas.openxmlformats.org/officeDocument/2006/relationships/hyperlink" Target="consultantplus://offline/ref=E4C306C545B6FF1AB53A920DBC96B66D167A2F64FB0B1890A5442C08B974E86C935CEF35BF376D61D22B2AfCjEH" TargetMode="External"/><Relationship Id="rId38" Type="http://schemas.openxmlformats.org/officeDocument/2006/relationships/hyperlink" Target="consultantplus://offline/ref=E4C306C545B6FF1AB53A920DBC96B66D167A2F64F8091F9FAA442C08B974E86C935CEF35BF376D61D22B29fCj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C306C545B6FF1AB53A8C00AAFAEA6911737061FB0D13CEFE1B7755EEf7jDH" TargetMode="External"/><Relationship Id="rId20" Type="http://schemas.openxmlformats.org/officeDocument/2006/relationships/hyperlink" Target="consultantplus://offline/ref=E4C306C545B6FF1AB53A920DBC96B66D167A2F64F80F199AAA442C08B974E86C935CEF35BF376D61D22B2AfCj3H" TargetMode="External"/><Relationship Id="rId29" Type="http://schemas.openxmlformats.org/officeDocument/2006/relationships/hyperlink" Target="consultantplus://offline/ref=E4C306C545B6FF1AB53A920DBC96B66D167A2F64FB0B1890A5442C08B974E86C935CEF35BF376D61D22B2AfCj3H" TargetMode="External"/><Relationship Id="rId41" Type="http://schemas.openxmlformats.org/officeDocument/2006/relationships/hyperlink" Target="consultantplus://offline/ref=E4C306C545B6FF1AB53A920DBC96B66D167A2F64FB0B1890A5442C08B974E86C935CEF35BF376D61D22B29fC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306C545B6FF1AB53A920DBC96B66D167A2F64F8081C91A7442C08B974E86C935CEF35BF376D61D22B2BfCjFH" TargetMode="External"/><Relationship Id="rId11" Type="http://schemas.openxmlformats.org/officeDocument/2006/relationships/hyperlink" Target="consultantplus://offline/ref=E4C306C545B6FF1AB53A8C00AAFAEA691279766CF25A44CCAF4E79f5j0H" TargetMode="External"/><Relationship Id="rId24" Type="http://schemas.openxmlformats.org/officeDocument/2006/relationships/hyperlink" Target="consultantplus://offline/ref=E4C306C545B6FF1AB53A920DBC96B66D167A2F64F8091F9FAA442C08B974E86C935CEF35BF376D61D22B2AfCjFH" TargetMode="External"/><Relationship Id="rId32" Type="http://schemas.openxmlformats.org/officeDocument/2006/relationships/hyperlink" Target="consultantplus://offline/ref=E4C306C545B6FF1AB53A920DBC96B66D167A2F64FB0B1890A5442C08B974E86C935CEF35BF376D61D22B2AfCjFH" TargetMode="External"/><Relationship Id="rId37" Type="http://schemas.openxmlformats.org/officeDocument/2006/relationships/hyperlink" Target="consultantplus://offline/ref=E4C306C545B6FF1AB53A920DBC96B66D167A2F64F8091F9FAA442C08B974E86C935CEF35BF376D61D22B29fCj4H" TargetMode="External"/><Relationship Id="rId40" Type="http://schemas.openxmlformats.org/officeDocument/2006/relationships/hyperlink" Target="consultantplus://offline/ref=E4C306C545B6FF1AB53A920DBC96B66D167A2F64F8091F9FAA442C08B974E86C935CEF35BF376D61D22B29fCj1H" TargetMode="External"/><Relationship Id="rId5" Type="http://schemas.openxmlformats.org/officeDocument/2006/relationships/hyperlink" Target="consultantplus://offline/ref=E4C306C545B6FF1AB53A920DBC96B66D167A2F64F80F199AAA442C08B974E86C935CEF35BF376D61D22B2BfCjFH" TargetMode="External"/><Relationship Id="rId15" Type="http://schemas.openxmlformats.org/officeDocument/2006/relationships/hyperlink" Target="consultantplus://offline/ref=E4C306C545B6FF1AB53A8C00AAFAEA6911737061FB0813CEFE1B7755EE7DE23BD413B677FB3A6C69fDj2H" TargetMode="External"/><Relationship Id="rId23" Type="http://schemas.openxmlformats.org/officeDocument/2006/relationships/hyperlink" Target="consultantplus://offline/ref=E4C306C545B6FF1AB53A920DBC96B66D167A2F64F8091F9FAA442C08B974E86C935CEF35BF376D61D22B2AfCj0H" TargetMode="External"/><Relationship Id="rId28" Type="http://schemas.openxmlformats.org/officeDocument/2006/relationships/hyperlink" Target="consultantplus://offline/ref=E4C306C545B6FF1AB53A920DBC96B66D167A2F64FB0B1890A5442C08B974E86C935CEF35BF376D61D22B2AfCj3H" TargetMode="External"/><Relationship Id="rId36" Type="http://schemas.openxmlformats.org/officeDocument/2006/relationships/hyperlink" Target="consultantplus://offline/ref=E4C306C545B6FF1AB53A920DBC96B66D167A2F64F8091F9FAA442C08B974E86C935CEF35BF376D61D22B29fCj6H" TargetMode="External"/><Relationship Id="rId10" Type="http://schemas.openxmlformats.org/officeDocument/2006/relationships/hyperlink" Target="consultantplus://offline/ref=E4C306C545B6FF1AB53A920DBC96B66D167A2F64F8091F9FAA442C08B974E86C935CEF35BF376D61D22B2BfCjEH" TargetMode="External"/><Relationship Id="rId19" Type="http://schemas.openxmlformats.org/officeDocument/2006/relationships/hyperlink" Target="consultantplus://offline/ref=E4C306C545B6FF1AB53A920DBC96B66D167A2F64F8091F9FAA442C08B974E86C935CEF35BF376D61D22B2AfCj6H" TargetMode="External"/><Relationship Id="rId31" Type="http://schemas.openxmlformats.org/officeDocument/2006/relationships/hyperlink" Target="consultantplus://offline/ref=E4C306C545B6FF1AB53A920DBC96B66D167A2F64FB0D1C91A0442C08B974E86C935CEF35BF376D61D22B28fCjF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C306C545B6FF1AB53A920DBC96B66D167A2F64FB0B1890A5442C08B974E86C935CEF35BF376D61D22B2BfCjFH" TargetMode="External"/><Relationship Id="rId14" Type="http://schemas.openxmlformats.org/officeDocument/2006/relationships/hyperlink" Target="consultantplus://offline/ref=E4C306C545B6FF1AB53A8C00AAFAEA691173726DFA0A13CEFE1B7755EE7DE23BD413B6f7j1H" TargetMode="External"/><Relationship Id="rId22" Type="http://schemas.openxmlformats.org/officeDocument/2006/relationships/hyperlink" Target="consultantplus://offline/ref=E4C306C545B6FF1AB53A920DBC96B66D167A2F64F8091F9FAA442C08B974E86C935CEF35BF376D61D22B2AfCj1H" TargetMode="External"/><Relationship Id="rId27" Type="http://schemas.openxmlformats.org/officeDocument/2006/relationships/hyperlink" Target="consultantplus://offline/ref=E4C306C545B6FF1AB53A920DBC96B66D167A2F64FB0B1890A5442C08B974E86C935CEF35BF376D61D22B2AfCj5H" TargetMode="External"/><Relationship Id="rId30" Type="http://schemas.openxmlformats.org/officeDocument/2006/relationships/hyperlink" Target="consultantplus://offline/ref=E4C306C545B6FF1AB53A920DBC96B66D167A2F64F8081C91A7442C08B974E86C935CEF35BF376D61D22B2AfCj6H" TargetMode="External"/><Relationship Id="rId35" Type="http://schemas.openxmlformats.org/officeDocument/2006/relationships/hyperlink" Target="consultantplus://offline/ref=E4C306C545B6FF1AB53A920DBC96B66D167A2F64F8091F9FAA442C08B974E86C935CEF35BF376D61D22B2AfCj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 Ринат Ильдарович</dc:creator>
  <cp:lastModifiedBy>KRKK1</cp:lastModifiedBy>
  <cp:revision>2</cp:revision>
  <dcterms:created xsi:type="dcterms:W3CDTF">2013-08-09T09:48:00Z</dcterms:created>
  <dcterms:modified xsi:type="dcterms:W3CDTF">2013-08-09T09:48:00Z</dcterms:modified>
</cp:coreProperties>
</file>